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01E" w:rsidRDefault="0030601E" w:rsidP="00353670">
      <w:pPr>
        <w:jc w:val="center"/>
      </w:pPr>
    </w:p>
    <w:tbl>
      <w:tblPr>
        <w:tblStyle w:val="TableGrid"/>
        <w:tblpPr w:leftFromText="180" w:rightFromText="180" w:vertAnchor="page" w:horzAnchor="margin" w:tblpX="-95" w:tblpY="2000"/>
        <w:tblW w:w="10665" w:type="dxa"/>
        <w:tblLook w:val="04A0" w:firstRow="1" w:lastRow="0" w:firstColumn="1" w:lastColumn="0" w:noHBand="0" w:noVBand="1"/>
      </w:tblPr>
      <w:tblGrid>
        <w:gridCol w:w="5392"/>
        <w:gridCol w:w="406"/>
        <w:gridCol w:w="444"/>
        <w:gridCol w:w="444"/>
        <w:gridCol w:w="1777"/>
        <w:gridCol w:w="2202"/>
      </w:tblGrid>
      <w:tr w:rsidR="007E48BD" w:rsidTr="0067290C">
        <w:trPr>
          <w:trHeight w:val="277"/>
        </w:trPr>
        <w:tc>
          <w:tcPr>
            <w:tcW w:w="10665" w:type="dxa"/>
            <w:gridSpan w:val="6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  <w:b/>
                <w:bCs/>
              </w:rPr>
              <w:t>DEPARTMENT</w:t>
            </w:r>
            <w:r w:rsidRPr="00412CDE">
              <w:rPr>
                <w:rFonts w:asciiTheme="majorBidi" w:hAnsiTheme="majorBidi" w:cstheme="majorBidi"/>
              </w:rPr>
              <w:t xml:space="preserve">:                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Surgical </w:t>
            </w:r>
            <w:r w:rsidRPr="00412C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Ward </w:t>
            </w:r>
          </w:p>
        </w:tc>
      </w:tr>
      <w:tr w:rsidR="007E48BD" w:rsidTr="0067290C">
        <w:trPr>
          <w:trHeight w:val="277"/>
        </w:trPr>
        <w:tc>
          <w:tcPr>
            <w:tcW w:w="10665" w:type="dxa"/>
            <w:gridSpan w:val="6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  <w:b/>
                <w:bCs/>
              </w:rPr>
              <w:t>NAME</w:t>
            </w:r>
            <w:r w:rsidRPr="00412CDE">
              <w:rPr>
                <w:rFonts w:asciiTheme="majorBidi" w:hAnsiTheme="majorBidi" w:cstheme="majorBidi"/>
              </w:rPr>
              <w:t>: ____________________________</w:t>
            </w:r>
            <w:r w:rsidR="0067290C">
              <w:rPr>
                <w:rFonts w:asciiTheme="majorBidi" w:hAnsiTheme="majorBidi" w:cstheme="majorBidi"/>
              </w:rPr>
              <w:t>____________________________</w:t>
            </w:r>
            <w:r w:rsidRPr="00412CDE">
              <w:rPr>
                <w:rFonts w:asciiTheme="majorBidi" w:hAnsiTheme="majorBidi" w:cstheme="majorBidi"/>
              </w:rPr>
              <w:t xml:space="preserve"> </w:t>
            </w:r>
            <w:r w:rsidRPr="00412CDE">
              <w:rPr>
                <w:rFonts w:asciiTheme="majorBidi" w:hAnsiTheme="majorBidi" w:cstheme="majorBidi"/>
                <w:b/>
                <w:bCs/>
              </w:rPr>
              <w:t>ID BADGE #:</w:t>
            </w:r>
            <w:r w:rsidRPr="00412CDE">
              <w:rPr>
                <w:rFonts w:asciiTheme="majorBidi" w:hAnsiTheme="majorBidi" w:cstheme="majorBidi"/>
              </w:rPr>
              <w:t xml:space="preserve"> ________________</w:t>
            </w:r>
          </w:p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  <w:b/>
                <w:bCs/>
              </w:rPr>
              <w:t>POSITION</w:t>
            </w:r>
            <w:r w:rsidRPr="00412CDE">
              <w:rPr>
                <w:rFonts w:asciiTheme="majorBidi" w:hAnsiTheme="majorBidi" w:cstheme="majorBidi"/>
              </w:rPr>
              <w:t>: __________________________</w:t>
            </w:r>
            <w:r w:rsidR="0067290C">
              <w:rPr>
                <w:rFonts w:asciiTheme="majorBidi" w:hAnsiTheme="majorBidi" w:cstheme="majorBidi"/>
              </w:rPr>
              <w:t>_________________________</w:t>
            </w:r>
            <w:r>
              <w:rPr>
                <w:rFonts w:asciiTheme="majorBidi" w:hAnsiTheme="majorBidi" w:cstheme="majorBidi"/>
              </w:rPr>
              <w:t xml:space="preserve">  </w:t>
            </w:r>
            <w:r w:rsidRPr="00412CDE">
              <w:rPr>
                <w:rFonts w:asciiTheme="majorBidi" w:hAnsiTheme="majorBidi" w:cstheme="majorBidi"/>
              </w:rPr>
              <w:t xml:space="preserve"> </w:t>
            </w:r>
            <w:r w:rsidRPr="00412CDE">
              <w:rPr>
                <w:rFonts w:asciiTheme="majorBidi" w:hAnsiTheme="majorBidi" w:cstheme="majorBidi"/>
                <w:b/>
                <w:bCs/>
              </w:rPr>
              <w:t>DATE OF HIRE</w:t>
            </w:r>
            <w:r>
              <w:rPr>
                <w:rFonts w:asciiTheme="majorBidi" w:hAnsiTheme="majorBidi" w:cstheme="majorBidi"/>
              </w:rPr>
              <w:t>: _____________</w:t>
            </w:r>
          </w:p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61"/>
        </w:trPr>
        <w:tc>
          <w:tcPr>
            <w:tcW w:w="5392" w:type="dxa"/>
          </w:tcPr>
          <w:p w:rsidR="007E48BD" w:rsidRPr="00412CDE" w:rsidRDefault="007E48BD" w:rsidP="007E48BD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12CDE">
              <w:rPr>
                <w:rFonts w:asciiTheme="majorBidi" w:hAnsiTheme="majorBidi" w:cstheme="majorBidi"/>
                <w:b/>
              </w:rPr>
              <w:t>Competency Program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12CDE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444" w:type="dxa"/>
          </w:tcPr>
          <w:p w:rsidR="007E48BD" w:rsidRPr="00412CDE" w:rsidRDefault="007E48BD" w:rsidP="007E48BD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12CDE">
              <w:rPr>
                <w:rFonts w:asciiTheme="majorBidi" w:hAnsiTheme="majorBidi" w:cstheme="majorBidi"/>
                <w:b/>
              </w:rPr>
              <w:t>2</w:t>
            </w:r>
          </w:p>
        </w:tc>
        <w:tc>
          <w:tcPr>
            <w:tcW w:w="444" w:type="dxa"/>
          </w:tcPr>
          <w:p w:rsidR="007E48BD" w:rsidRPr="00412CDE" w:rsidRDefault="007E48BD" w:rsidP="007E48BD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12CDE">
              <w:rPr>
                <w:rFonts w:asciiTheme="majorBidi" w:hAnsiTheme="majorBidi" w:cstheme="majorBidi"/>
                <w:b/>
              </w:rPr>
              <w:t>3</w:t>
            </w:r>
          </w:p>
        </w:tc>
        <w:tc>
          <w:tcPr>
            <w:tcW w:w="1777" w:type="dxa"/>
          </w:tcPr>
          <w:p w:rsidR="007E48BD" w:rsidRPr="00412CDE" w:rsidRDefault="007E48BD" w:rsidP="007E48BD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12CDE">
              <w:rPr>
                <w:rFonts w:asciiTheme="majorBidi" w:hAnsiTheme="majorBidi" w:cstheme="majorBidi"/>
                <w:b/>
              </w:rPr>
              <w:t>Date Completed</w:t>
            </w:r>
          </w:p>
        </w:tc>
        <w:tc>
          <w:tcPr>
            <w:tcW w:w="2199" w:type="dxa"/>
          </w:tcPr>
          <w:p w:rsidR="007E48BD" w:rsidRPr="00412CDE" w:rsidRDefault="007E48BD" w:rsidP="007E48BD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12CDE">
              <w:rPr>
                <w:rFonts w:asciiTheme="majorBidi" w:hAnsiTheme="majorBidi" w:cstheme="majorBidi"/>
                <w:b/>
              </w:rPr>
              <w:t>Evaluator’s Signature</w:t>
            </w:r>
          </w:p>
        </w:tc>
      </w:tr>
      <w:tr w:rsidR="007E48BD" w:rsidTr="0067290C">
        <w:trPr>
          <w:trHeight w:val="298"/>
        </w:trPr>
        <w:tc>
          <w:tcPr>
            <w:tcW w:w="10665" w:type="dxa"/>
            <w:gridSpan w:val="6"/>
            <w:shd w:val="clear" w:color="auto" w:fill="9CC2E5" w:themeFill="accent1" w:themeFillTint="99"/>
          </w:tcPr>
          <w:p w:rsidR="007E48BD" w:rsidRPr="00412CDE" w:rsidRDefault="007E48BD" w:rsidP="007E48BD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  <w:r w:rsidRPr="00412CDE">
              <w:rPr>
                <w:rFonts w:asciiTheme="majorBidi" w:hAnsiTheme="majorBidi" w:cstheme="majorBidi"/>
                <w:b/>
              </w:rPr>
              <w:t xml:space="preserve">Generic Competencies </w:t>
            </w:r>
          </w:p>
        </w:tc>
      </w:tr>
      <w:tr w:rsidR="007E48BD" w:rsidTr="0067290C">
        <w:trPr>
          <w:trHeight w:val="261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 xml:space="preserve">Airway Management 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>Aseptic Wound Care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>Aseptic Technique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 xml:space="preserve">Blood and Blood products 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 xml:space="preserve">POCT/ </w:t>
            </w:r>
            <w:proofErr w:type="spellStart"/>
            <w:r w:rsidRPr="00412CDE">
              <w:rPr>
                <w:rFonts w:asciiTheme="majorBidi" w:hAnsiTheme="majorBidi" w:cstheme="majorBidi"/>
              </w:rPr>
              <w:t>Urisys</w:t>
            </w:r>
            <w:proofErr w:type="spellEnd"/>
            <w:r w:rsidRPr="00412CDE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 xml:space="preserve">Crash Cart 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 xml:space="preserve">Hand Hygiene 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 xml:space="preserve">IPSG 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 xml:space="preserve">IV Cannulation/IV Therapy / </w:t>
            </w:r>
            <w:proofErr w:type="spellStart"/>
            <w:r w:rsidRPr="00412CDE">
              <w:rPr>
                <w:rFonts w:asciiTheme="majorBidi" w:hAnsiTheme="majorBidi" w:cstheme="majorBidi"/>
              </w:rPr>
              <w:t>Alaris</w:t>
            </w:r>
            <w:proofErr w:type="spellEnd"/>
            <w:r w:rsidRPr="00412CDE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 xml:space="preserve">Manual Handling 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>Medication Administration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 xml:space="preserve">Pain Management 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>Physical Assessment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>Resuscitation Codes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>SAED (Semi- Automated External Defibrillator)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 xml:space="preserve">Vital Signs 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361"/>
        </w:trPr>
        <w:tc>
          <w:tcPr>
            <w:tcW w:w="5392" w:type="dxa"/>
            <w:shd w:val="clear" w:color="auto" w:fill="9CC2E5" w:themeFill="accent1" w:themeFillTint="99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  <w:b/>
                <w:bCs/>
              </w:rPr>
            </w:pPr>
            <w:r w:rsidRPr="00412CDE">
              <w:rPr>
                <w:rFonts w:asciiTheme="majorBidi" w:hAnsiTheme="majorBidi" w:cstheme="majorBidi"/>
                <w:b/>
                <w:bCs/>
              </w:rPr>
              <w:t xml:space="preserve">Unit Specific Competencies </w:t>
            </w:r>
          </w:p>
        </w:tc>
        <w:tc>
          <w:tcPr>
            <w:tcW w:w="406" w:type="dxa"/>
            <w:shd w:val="clear" w:color="auto" w:fill="9CC2E5" w:themeFill="accent1" w:themeFillTint="99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  <w:shd w:val="clear" w:color="auto" w:fill="9CC2E5" w:themeFill="accent1" w:themeFillTint="99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  <w:shd w:val="clear" w:color="auto" w:fill="9CC2E5" w:themeFill="accent1" w:themeFillTint="99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  <w:shd w:val="clear" w:color="auto" w:fill="9CC2E5" w:themeFill="accent1" w:themeFillTint="99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  <w:shd w:val="clear" w:color="auto" w:fill="9CC2E5" w:themeFill="accent1" w:themeFillTint="99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 xml:space="preserve">Assistance in Chest Tube Insertion, Removal and Provision of care 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 xml:space="preserve">Colostomy Care 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 xml:space="preserve">Electrocardiogram </w:t>
            </w:r>
            <w:r w:rsidRPr="00412CDE">
              <w:rPr>
                <w:rFonts w:asciiTheme="majorBidi" w:hAnsiTheme="majorBidi" w:cstheme="majorBidi"/>
                <w:b/>
                <w:bCs/>
              </w:rPr>
              <w:t>(</w:t>
            </w:r>
            <w:r>
              <w:rPr>
                <w:rFonts w:asciiTheme="majorBidi" w:hAnsiTheme="majorBidi" w:cstheme="majorBidi"/>
                <w:i/>
                <w:iCs/>
              </w:rPr>
              <w:t xml:space="preserve"> 12 Lead</w:t>
            </w:r>
            <w:r w:rsidRPr="00412CDE">
              <w:rPr>
                <w:rFonts w:asciiTheme="majorBidi" w:hAnsiTheme="majorBidi" w:cstheme="majorBidi"/>
                <w:i/>
                <w:iCs/>
              </w:rPr>
              <w:t xml:space="preserve">) 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>Insertion &amp; Removal of Nasogastric Tube and Enteral Feeding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 xml:space="preserve">Insertion &amp; Removal of Urinary Catheter 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 xml:space="preserve">Modified Early Warning Signs 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Tracheostomy Care (S</w:t>
            </w:r>
            <w:r w:rsidRPr="00412CDE">
              <w:rPr>
                <w:rFonts w:asciiTheme="majorBidi" w:hAnsiTheme="majorBidi" w:cstheme="majorBidi"/>
              </w:rPr>
              <w:t>uctioning, Cleaning &amp; Changing of Dressing)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 xml:space="preserve">Pre- Operative Care 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Post- Operative Care 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Default="007E48BD" w:rsidP="007E48BD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Subcutaneous Injection/ Intramuscular Injection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Default="007E48BD" w:rsidP="007E48BD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Suture &amp; Clips Removal </w:t>
            </w:r>
          </w:p>
        </w:tc>
        <w:tc>
          <w:tcPr>
            <w:tcW w:w="406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4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7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</w:rPr>
            </w:pPr>
          </w:p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 xml:space="preserve">Vacuum Assisted Closure Therapy </w:t>
            </w:r>
          </w:p>
        </w:tc>
        <w:tc>
          <w:tcPr>
            <w:tcW w:w="406" w:type="dxa"/>
          </w:tcPr>
          <w:p w:rsidR="007E48BD" w:rsidRDefault="007E48BD" w:rsidP="007E48BD"/>
        </w:tc>
        <w:tc>
          <w:tcPr>
            <w:tcW w:w="444" w:type="dxa"/>
          </w:tcPr>
          <w:p w:rsidR="007E48BD" w:rsidRDefault="007E48BD" w:rsidP="007E48BD"/>
        </w:tc>
        <w:tc>
          <w:tcPr>
            <w:tcW w:w="444" w:type="dxa"/>
          </w:tcPr>
          <w:p w:rsidR="007E48BD" w:rsidRDefault="007E48BD" w:rsidP="007E48BD"/>
        </w:tc>
        <w:tc>
          <w:tcPr>
            <w:tcW w:w="1777" w:type="dxa"/>
          </w:tcPr>
          <w:p w:rsidR="007E48BD" w:rsidRDefault="007E48BD" w:rsidP="007E48BD"/>
        </w:tc>
        <w:tc>
          <w:tcPr>
            <w:tcW w:w="2199" w:type="dxa"/>
          </w:tcPr>
          <w:p w:rsidR="007E48BD" w:rsidRDefault="007E48BD" w:rsidP="007E48BD"/>
        </w:tc>
      </w:tr>
      <w:tr w:rsidR="007E48BD" w:rsidTr="0067290C">
        <w:trPr>
          <w:trHeight w:val="277"/>
        </w:trPr>
        <w:tc>
          <w:tcPr>
            <w:tcW w:w="5392" w:type="dxa"/>
            <w:shd w:val="clear" w:color="auto" w:fill="9CC2E5" w:themeFill="accent1" w:themeFillTint="99"/>
          </w:tcPr>
          <w:p w:rsidR="007E48BD" w:rsidRPr="00412CDE" w:rsidRDefault="007E48BD" w:rsidP="007E48BD">
            <w:pPr>
              <w:rPr>
                <w:rFonts w:asciiTheme="majorBidi" w:hAnsiTheme="majorBidi" w:cstheme="majorBidi"/>
                <w:b/>
                <w:bCs/>
              </w:rPr>
            </w:pPr>
            <w:r w:rsidRPr="00412CDE">
              <w:rPr>
                <w:rFonts w:asciiTheme="majorBidi" w:hAnsiTheme="majorBidi" w:cstheme="majorBidi"/>
                <w:b/>
                <w:bCs/>
              </w:rPr>
              <w:t>Others</w:t>
            </w:r>
          </w:p>
        </w:tc>
        <w:tc>
          <w:tcPr>
            <w:tcW w:w="406" w:type="dxa"/>
            <w:shd w:val="clear" w:color="auto" w:fill="9CC2E5" w:themeFill="accent1" w:themeFillTint="99"/>
          </w:tcPr>
          <w:p w:rsidR="007E48BD" w:rsidRDefault="007E48BD" w:rsidP="007E48BD"/>
        </w:tc>
        <w:tc>
          <w:tcPr>
            <w:tcW w:w="444" w:type="dxa"/>
            <w:shd w:val="clear" w:color="auto" w:fill="9CC2E5" w:themeFill="accent1" w:themeFillTint="99"/>
          </w:tcPr>
          <w:p w:rsidR="007E48BD" w:rsidRDefault="007E48BD" w:rsidP="007E48BD"/>
        </w:tc>
        <w:tc>
          <w:tcPr>
            <w:tcW w:w="444" w:type="dxa"/>
            <w:shd w:val="clear" w:color="auto" w:fill="9CC2E5" w:themeFill="accent1" w:themeFillTint="99"/>
          </w:tcPr>
          <w:p w:rsidR="007E48BD" w:rsidRDefault="007E48BD" w:rsidP="007E48BD"/>
        </w:tc>
        <w:tc>
          <w:tcPr>
            <w:tcW w:w="1777" w:type="dxa"/>
            <w:shd w:val="clear" w:color="auto" w:fill="9CC2E5" w:themeFill="accent1" w:themeFillTint="99"/>
          </w:tcPr>
          <w:p w:rsidR="007E48BD" w:rsidRPr="000337E2" w:rsidRDefault="007E48BD" w:rsidP="000337E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99" w:type="dxa"/>
            <w:shd w:val="clear" w:color="auto" w:fill="9CC2E5" w:themeFill="accent1" w:themeFillTint="99"/>
          </w:tcPr>
          <w:p w:rsidR="007E48BD" w:rsidRDefault="007E48BD" w:rsidP="007E48BD"/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 xml:space="preserve">Basic Life Support </w:t>
            </w:r>
          </w:p>
        </w:tc>
        <w:tc>
          <w:tcPr>
            <w:tcW w:w="406" w:type="dxa"/>
          </w:tcPr>
          <w:p w:rsidR="007E48BD" w:rsidRDefault="007E48BD" w:rsidP="007E48BD"/>
        </w:tc>
        <w:tc>
          <w:tcPr>
            <w:tcW w:w="444" w:type="dxa"/>
          </w:tcPr>
          <w:p w:rsidR="007E48BD" w:rsidRDefault="007E48BD" w:rsidP="007E48BD"/>
        </w:tc>
        <w:tc>
          <w:tcPr>
            <w:tcW w:w="444" w:type="dxa"/>
          </w:tcPr>
          <w:p w:rsidR="007E48BD" w:rsidRDefault="007E48BD" w:rsidP="007E48BD"/>
        </w:tc>
        <w:tc>
          <w:tcPr>
            <w:tcW w:w="1777" w:type="dxa"/>
          </w:tcPr>
          <w:p w:rsidR="007E48BD" w:rsidRDefault="007E48BD" w:rsidP="007E48BD"/>
        </w:tc>
        <w:tc>
          <w:tcPr>
            <w:tcW w:w="2199" w:type="dxa"/>
          </w:tcPr>
          <w:p w:rsidR="007E48BD" w:rsidRDefault="007E48BD" w:rsidP="007E48BD"/>
        </w:tc>
      </w:tr>
      <w:tr w:rsidR="007E48BD" w:rsidTr="0067290C">
        <w:trPr>
          <w:trHeight w:val="277"/>
        </w:trPr>
        <w:tc>
          <w:tcPr>
            <w:tcW w:w="5392" w:type="dxa"/>
          </w:tcPr>
          <w:p w:rsidR="007E48BD" w:rsidRPr="00412CDE" w:rsidRDefault="000337E2" w:rsidP="007E48BD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Advanced </w:t>
            </w:r>
            <w:r w:rsidR="007E48BD" w:rsidRPr="00412CDE">
              <w:rPr>
                <w:rFonts w:asciiTheme="majorBidi" w:hAnsiTheme="majorBidi" w:cstheme="majorBidi"/>
              </w:rPr>
              <w:t xml:space="preserve">Infection Control </w:t>
            </w:r>
            <w:r>
              <w:rPr>
                <w:rFonts w:asciiTheme="majorBidi" w:hAnsiTheme="majorBidi" w:cstheme="majorBidi"/>
              </w:rPr>
              <w:t>Workshop</w:t>
            </w:r>
          </w:p>
        </w:tc>
        <w:tc>
          <w:tcPr>
            <w:tcW w:w="406" w:type="dxa"/>
          </w:tcPr>
          <w:p w:rsidR="007E48BD" w:rsidRDefault="007E48BD" w:rsidP="007E48BD"/>
        </w:tc>
        <w:tc>
          <w:tcPr>
            <w:tcW w:w="444" w:type="dxa"/>
          </w:tcPr>
          <w:p w:rsidR="007E48BD" w:rsidRDefault="007E48BD" w:rsidP="007E48BD"/>
        </w:tc>
        <w:tc>
          <w:tcPr>
            <w:tcW w:w="444" w:type="dxa"/>
          </w:tcPr>
          <w:p w:rsidR="007E48BD" w:rsidRDefault="007E48BD" w:rsidP="007E48BD"/>
        </w:tc>
        <w:tc>
          <w:tcPr>
            <w:tcW w:w="1777" w:type="dxa"/>
          </w:tcPr>
          <w:p w:rsidR="007E48BD" w:rsidRDefault="007E48BD" w:rsidP="007E48BD"/>
        </w:tc>
        <w:tc>
          <w:tcPr>
            <w:tcW w:w="2199" w:type="dxa"/>
          </w:tcPr>
          <w:p w:rsidR="007E48BD" w:rsidRDefault="007E48BD" w:rsidP="007E48BD"/>
        </w:tc>
      </w:tr>
      <w:tr w:rsidR="007E48BD" w:rsidTr="0067290C">
        <w:trPr>
          <w:trHeight w:val="357"/>
        </w:trPr>
        <w:tc>
          <w:tcPr>
            <w:tcW w:w="5392" w:type="dxa"/>
          </w:tcPr>
          <w:p w:rsidR="007E48BD" w:rsidRPr="00412CDE" w:rsidRDefault="007E48BD" w:rsidP="007E48BD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</w:rPr>
            </w:pPr>
            <w:r w:rsidRPr="00412CDE">
              <w:rPr>
                <w:rFonts w:asciiTheme="majorBidi" w:hAnsiTheme="majorBidi" w:cstheme="majorBidi"/>
              </w:rPr>
              <w:t xml:space="preserve">Basic Medication Course </w:t>
            </w:r>
          </w:p>
        </w:tc>
        <w:tc>
          <w:tcPr>
            <w:tcW w:w="406" w:type="dxa"/>
          </w:tcPr>
          <w:p w:rsidR="007E48BD" w:rsidRDefault="007E48BD" w:rsidP="007E48BD"/>
        </w:tc>
        <w:tc>
          <w:tcPr>
            <w:tcW w:w="444" w:type="dxa"/>
          </w:tcPr>
          <w:p w:rsidR="007E48BD" w:rsidRDefault="007E48BD" w:rsidP="007E48BD"/>
        </w:tc>
        <w:tc>
          <w:tcPr>
            <w:tcW w:w="444" w:type="dxa"/>
          </w:tcPr>
          <w:p w:rsidR="007E48BD" w:rsidRDefault="007E48BD" w:rsidP="007E48BD"/>
        </w:tc>
        <w:tc>
          <w:tcPr>
            <w:tcW w:w="1777" w:type="dxa"/>
          </w:tcPr>
          <w:p w:rsidR="007E48BD" w:rsidRDefault="007E48BD" w:rsidP="007E48BD"/>
        </w:tc>
        <w:tc>
          <w:tcPr>
            <w:tcW w:w="2199" w:type="dxa"/>
          </w:tcPr>
          <w:p w:rsidR="007E48BD" w:rsidRDefault="007E48BD" w:rsidP="007E48BD"/>
        </w:tc>
      </w:tr>
      <w:tr w:rsidR="00504BFA" w:rsidTr="0067290C">
        <w:trPr>
          <w:trHeight w:val="357"/>
        </w:trPr>
        <w:tc>
          <w:tcPr>
            <w:tcW w:w="5392" w:type="dxa"/>
          </w:tcPr>
          <w:p w:rsidR="00504BFA" w:rsidRPr="00412CDE" w:rsidRDefault="00504BFA" w:rsidP="007E48BD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Fire and Safety Management</w:t>
            </w:r>
          </w:p>
        </w:tc>
        <w:tc>
          <w:tcPr>
            <w:tcW w:w="406" w:type="dxa"/>
          </w:tcPr>
          <w:p w:rsidR="00504BFA" w:rsidRDefault="00504BFA" w:rsidP="007E48BD"/>
        </w:tc>
        <w:tc>
          <w:tcPr>
            <w:tcW w:w="444" w:type="dxa"/>
          </w:tcPr>
          <w:p w:rsidR="00504BFA" w:rsidRDefault="00504BFA" w:rsidP="007E48BD"/>
        </w:tc>
        <w:tc>
          <w:tcPr>
            <w:tcW w:w="444" w:type="dxa"/>
          </w:tcPr>
          <w:p w:rsidR="00504BFA" w:rsidRDefault="00504BFA" w:rsidP="007E48BD"/>
        </w:tc>
        <w:tc>
          <w:tcPr>
            <w:tcW w:w="1777" w:type="dxa"/>
          </w:tcPr>
          <w:p w:rsidR="00504BFA" w:rsidRDefault="00504BFA" w:rsidP="007E48BD"/>
        </w:tc>
        <w:tc>
          <w:tcPr>
            <w:tcW w:w="2199" w:type="dxa"/>
          </w:tcPr>
          <w:p w:rsidR="00504BFA" w:rsidRDefault="00504BFA" w:rsidP="007E48BD"/>
        </w:tc>
      </w:tr>
    </w:tbl>
    <w:p w:rsidR="003572DC" w:rsidRPr="00412CDE" w:rsidRDefault="007E48BD" w:rsidP="00353670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412CDE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353670" w:rsidRPr="00412CDE">
        <w:rPr>
          <w:rFonts w:asciiTheme="majorBidi" w:hAnsiTheme="majorBidi" w:cstheme="majorBidi"/>
          <w:b/>
          <w:sz w:val="32"/>
          <w:szCs w:val="32"/>
        </w:rPr>
        <w:t>Mandatory Competency Assessment Record (MCAR) Nursing Education</w:t>
      </w:r>
    </w:p>
    <w:p w:rsidR="007E48BD" w:rsidRDefault="007E48BD" w:rsidP="007E48BD">
      <w:pPr>
        <w:pStyle w:val="NoSpacing"/>
        <w:tabs>
          <w:tab w:val="left" w:pos="3342"/>
        </w:tabs>
        <w:rPr>
          <w:i/>
        </w:rPr>
      </w:pPr>
      <w:bookmarkStart w:id="0" w:name="_GoBack"/>
      <w:bookmarkEnd w:id="0"/>
    </w:p>
    <w:p w:rsidR="0030601E" w:rsidRPr="007E48BD" w:rsidRDefault="0030601E" w:rsidP="007E48BD">
      <w:pPr>
        <w:jc w:val="center"/>
      </w:pPr>
    </w:p>
    <w:sectPr w:rsidR="0030601E" w:rsidRPr="007E48BD" w:rsidSect="0030601E">
      <w:headerReference w:type="default" r:id="rId7"/>
      <w:footerReference w:type="even" r:id="rId8"/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490" w:rsidRDefault="00512490" w:rsidP="00353670">
      <w:pPr>
        <w:spacing w:after="0" w:line="240" w:lineRule="auto"/>
      </w:pPr>
      <w:r>
        <w:separator/>
      </w:r>
    </w:p>
  </w:endnote>
  <w:endnote w:type="continuationSeparator" w:id="0">
    <w:p w:rsidR="00512490" w:rsidRDefault="00512490" w:rsidP="0035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490" w:rsidRPr="002D4E71" w:rsidRDefault="00512490" w:rsidP="002D4E71">
    <w:pPr>
      <w:pStyle w:val="Footer"/>
      <w:jc w:val="center"/>
      <w:rPr>
        <w:i/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490" w:rsidRPr="002D4E71" w:rsidRDefault="00512490" w:rsidP="002D4E71">
    <w:pPr>
      <w:pStyle w:val="Footer"/>
      <w:jc w:val="center"/>
      <w:rPr>
        <w:rFonts w:asciiTheme="majorBidi" w:hAnsiTheme="majorBidi" w:cstheme="majorBidi"/>
        <w:i/>
        <w:iCs/>
        <w:sz w:val="12"/>
        <w:szCs w:val="12"/>
      </w:rPr>
    </w:pPr>
    <w:r>
      <w:rPr>
        <w:rFonts w:asciiTheme="majorBidi" w:hAnsiTheme="majorBidi" w:cstheme="majorBidi"/>
        <w:i/>
        <w:iCs/>
        <w:sz w:val="12"/>
        <w:szCs w:val="12"/>
      </w:rPr>
      <w:t xml:space="preserve">                               </w:t>
    </w:r>
    <w:r w:rsidRPr="002D4E71">
      <w:rPr>
        <w:rFonts w:asciiTheme="majorBidi" w:hAnsiTheme="majorBidi" w:cstheme="majorBidi"/>
        <w:i/>
        <w:iCs/>
        <w:sz w:val="12"/>
        <w:szCs w:val="12"/>
      </w:rPr>
      <w:t>Prepared by Rovin B. Ramirez (</w:t>
    </w:r>
    <w:proofErr w:type="gramStart"/>
    <w:r w:rsidR="007E48BD">
      <w:rPr>
        <w:rFonts w:asciiTheme="majorBidi" w:hAnsiTheme="majorBidi" w:cstheme="majorBidi"/>
        <w:i/>
        <w:iCs/>
        <w:sz w:val="12"/>
        <w:szCs w:val="12"/>
      </w:rPr>
      <w:t>CRN)</w:t>
    </w:r>
    <w:r w:rsidRPr="002D4E71">
      <w:rPr>
        <w:rFonts w:asciiTheme="majorBidi" w:hAnsiTheme="majorBidi" w:cstheme="majorBidi"/>
        <w:i/>
        <w:iCs/>
        <w:sz w:val="12"/>
        <w:szCs w:val="12"/>
      </w:rPr>
      <w:t xml:space="preserve">   </w:t>
    </w:r>
    <w:proofErr w:type="gramEnd"/>
    <w:r w:rsidRPr="002D4E71">
      <w:rPr>
        <w:rFonts w:asciiTheme="majorBidi" w:hAnsiTheme="majorBidi" w:cstheme="majorBidi"/>
        <w:i/>
        <w:iCs/>
        <w:sz w:val="12"/>
        <w:szCs w:val="12"/>
      </w:rPr>
      <w:t xml:space="preserve">       </w:t>
    </w:r>
    <w:r w:rsidRPr="002D4E71">
      <w:rPr>
        <w:rFonts w:asciiTheme="majorBidi" w:hAnsiTheme="majorBidi" w:cstheme="majorBidi"/>
        <w:i/>
        <w:iCs/>
        <w:sz w:val="12"/>
        <w:szCs w:val="12"/>
      </w:rPr>
      <w:tab/>
    </w:r>
    <w:r w:rsidRPr="002D4E71">
      <w:rPr>
        <w:rFonts w:asciiTheme="majorBidi" w:hAnsiTheme="majorBidi" w:cstheme="majorBidi"/>
        <w:i/>
        <w:iCs/>
        <w:sz w:val="12"/>
        <w:szCs w:val="12"/>
      </w:rPr>
      <w:tab/>
      <w:t xml:space="preserve">                                                          Approved </w:t>
    </w:r>
    <w:r w:rsidR="007E48BD">
      <w:rPr>
        <w:rFonts w:asciiTheme="majorBidi" w:hAnsiTheme="majorBidi" w:cstheme="majorBidi"/>
        <w:i/>
        <w:iCs/>
        <w:sz w:val="12"/>
        <w:szCs w:val="12"/>
      </w:rPr>
      <w:t>by: Ms. Mary Jane Buraga (NM-Surgical</w:t>
    </w:r>
    <w:r w:rsidRPr="002D4E71">
      <w:rPr>
        <w:rFonts w:asciiTheme="majorBidi" w:hAnsiTheme="majorBidi" w:cstheme="majorBidi"/>
        <w:i/>
        <w:iCs/>
        <w:sz w:val="12"/>
        <w:szCs w:val="12"/>
      </w:rPr>
      <w:t>)</w:t>
    </w:r>
  </w:p>
  <w:p w:rsidR="00512490" w:rsidRPr="002D4E71" w:rsidRDefault="00512490" w:rsidP="002D4E71">
    <w:pPr>
      <w:pStyle w:val="Footer"/>
      <w:jc w:val="center"/>
      <w:rPr>
        <w:rFonts w:asciiTheme="majorBidi" w:hAnsiTheme="majorBidi" w:cstheme="majorBidi"/>
        <w:i/>
        <w:iCs/>
        <w:sz w:val="8"/>
        <w:szCs w:val="8"/>
      </w:rPr>
    </w:pPr>
    <w:r w:rsidRPr="002D4E71">
      <w:rPr>
        <w:rFonts w:asciiTheme="majorBidi" w:hAnsiTheme="majorBidi" w:cstheme="majorBidi"/>
        <w:i/>
        <w:iCs/>
        <w:sz w:val="12"/>
        <w:szCs w:val="12"/>
      </w:rPr>
      <w:t xml:space="preserve">Effective Date: August 2017                                </w:t>
    </w:r>
    <w:r>
      <w:rPr>
        <w:rFonts w:asciiTheme="majorBidi" w:hAnsiTheme="majorBidi" w:cstheme="majorBidi"/>
        <w:i/>
        <w:iCs/>
        <w:sz w:val="12"/>
        <w:szCs w:val="12"/>
      </w:rPr>
      <w:t xml:space="preserve">                                                     Version 2</w:t>
    </w:r>
    <w:r w:rsidRPr="002D4E71">
      <w:rPr>
        <w:rFonts w:asciiTheme="majorBidi" w:hAnsiTheme="majorBidi" w:cstheme="majorBidi"/>
        <w:i/>
        <w:iCs/>
        <w:sz w:val="12"/>
        <w:szCs w:val="12"/>
      </w:rPr>
      <w:t xml:space="preserve">                                   </w:t>
    </w:r>
    <w:r>
      <w:rPr>
        <w:rFonts w:asciiTheme="majorBidi" w:hAnsiTheme="majorBidi" w:cstheme="majorBidi"/>
        <w:i/>
        <w:iCs/>
        <w:sz w:val="12"/>
        <w:szCs w:val="12"/>
      </w:rPr>
      <w:t xml:space="preserve">                    </w:t>
    </w:r>
    <w:r w:rsidR="007E48BD">
      <w:rPr>
        <w:rFonts w:asciiTheme="majorBidi" w:hAnsiTheme="majorBidi" w:cstheme="majorBidi"/>
        <w:i/>
        <w:iCs/>
        <w:sz w:val="12"/>
        <w:szCs w:val="12"/>
      </w:rPr>
      <w:t xml:space="preserve">   </w:t>
    </w:r>
    <w:r>
      <w:rPr>
        <w:rFonts w:asciiTheme="majorBidi" w:hAnsiTheme="majorBidi" w:cstheme="majorBidi"/>
        <w:i/>
        <w:iCs/>
        <w:sz w:val="12"/>
        <w:szCs w:val="12"/>
      </w:rPr>
      <w:t xml:space="preserve">  </w:t>
    </w:r>
    <w:r w:rsidRPr="002D4E71">
      <w:rPr>
        <w:rFonts w:asciiTheme="majorBidi" w:hAnsiTheme="majorBidi" w:cstheme="majorBidi"/>
        <w:i/>
        <w:iCs/>
        <w:sz w:val="12"/>
        <w:szCs w:val="12"/>
      </w:rPr>
      <w:t xml:space="preserve"> Revised Date: July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490" w:rsidRDefault="00512490" w:rsidP="00353670">
      <w:pPr>
        <w:spacing w:after="0" w:line="240" w:lineRule="auto"/>
      </w:pPr>
      <w:r>
        <w:separator/>
      </w:r>
    </w:p>
  </w:footnote>
  <w:footnote w:type="continuationSeparator" w:id="0">
    <w:p w:rsidR="00512490" w:rsidRDefault="00512490" w:rsidP="0035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490" w:rsidRPr="002D4E71" w:rsidRDefault="00512490" w:rsidP="002D4E71">
    <w:pPr>
      <w:pStyle w:val="Header"/>
      <w:jc w:val="center"/>
      <w:rPr>
        <w:i/>
        <w:iCs/>
        <w:sz w:val="20"/>
        <w:szCs w:val="20"/>
      </w:rPr>
    </w:pPr>
    <w:r w:rsidRPr="002D4E71">
      <w:rPr>
        <w:i/>
        <w:iCs/>
        <w:noProof/>
        <w:sz w:val="20"/>
        <w:szCs w:val="20"/>
        <w:lang w:val="en-US"/>
      </w:rPr>
      <w:drawing>
        <wp:anchor distT="0" distB="0" distL="114300" distR="114300" simplePos="0" relativeHeight="251657216" behindDoc="1" locked="0" layoutInCell="1" allowOverlap="1" wp14:anchorId="46826C28" wp14:editId="147C27DB">
          <wp:simplePos x="0" y="0"/>
          <wp:positionH relativeFrom="column">
            <wp:posOffset>514350</wp:posOffset>
          </wp:positionH>
          <wp:positionV relativeFrom="paragraph">
            <wp:posOffset>-285750</wp:posOffset>
          </wp:positionV>
          <wp:extent cx="5619115" cy="885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AUH letter 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11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F7F98"/>
    <w:multiLevelType w:val="hybridMultilevel"/>
    <w:tmpl w:val="C90E912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62CC3"/>
    <w:multiLevelType w:val="hybridMultilevel"/>
    <w:tmpl w:val="568CC2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E17DB"/>
    <w:multiLevelType w:val="hybridMultilevel"/>
    <w:tmpl w:val="5A7CCCF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8C6ACB"/>
    <w:multiLevelType w:val="hybridMultilevel"/>
    <w:tmpl w:val="E2F2E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30554"/>
    <w:multiLevelType w:val="hybridMultilevel"/>
    <w:tmpl w:val="3516092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73F2E"/>
    <w:multiLevelType w:val="hybridMultilevel"/>
    <w:tmpl w:val="31D2C19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0426"/>
    <w:multiLevelType w:val="hybridMultilevel"/>
    <w:tmpl w:val="B8FC0CE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E5BB8"/>
    <w:multiLevelType w:val="hybridMultilevel"/>
    <w:tmpl w:val="E9867A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4F14FD"/>
    <w:multiLevelType w:val="hybridMultilevel"/>
    <w:tmpl w:val="F54A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73B9C"/>
    <w:multiLevelType w:val="hybridMultilevel"/>
    <w:tmpl w:val="9EDC04B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70"/>
    <w:rsid w:val="00026851"/>
    <w:rsid w:val="000337E2"/>
    <w:rsid w:val="000425E2"/>
    <w:rsid w:val="0004382C"/>
    <w:rsid w:val="000551B0"/>
    <w:rsid w:val="000C622D"/>
    <w:rsid w:val="0016669C"/>
    <w:rsid w:val="00277225"/>
    <w:rsid w:val="002D1752"/>
    <w:rsid w:val="002D4E71"/>
    <w:rsid w:val="0030601E"/>
    <w:rsid w:val="003073B8"/>
    <w:rsid w:val="00333B8C"/>
    <w:rsid w:val="00347EAF"/>
    <w:rsid w:val="00353670"/>
    <w:rsid w:val="003572DC"/>
    <w:rsid w:val="00412CDE"/>
    <w:rsid w:val="00504BFA"/>
    <w:rsid w:val="00512490"/>
    <w:rsid w:val="005777D8"/>
    <w:rsid w:val="005A2E27"/>
    <w:rsid w:val="0067290C"/>
    <w:rsid w:val="00783EB5"/>
    <w:rsid w:val="0079425B"/>
    <w:rsid w:val="00796FD7"/>
    <w:rsid w:val="007E48BD"/>
    <w:rsid w:val="00842198"/>
    <w:rsid w:val="008D1EE1"/>
    <w:rsid w:val="00951671"/>
    <w:rsid w:val="00A70813"/>
    <w:rsid w:val="00B05B3E"/>
    <w:rsid w:val="00B57788"/>
    <w:rsid w:val="00B74E4D"/>
    <w:rsid w:val="00BE27D3"/>
    <w:rsid w:val="00C73EC8"/>
    <w:rsid w:val="00C861E4"/>
    <w:rsid w:val="00CE20E9"/>
    <w:rsid w:val="00DF5D49"/>
    <w:rsid w:val="00E041E8"/>
    <w:rsid w:val="00E87979"/>
    <w:rsid w:val="00EA5F89"/>
    <w:rsid w:val="00F05FA4"/>
    <w:rsid w:val="00F67FE2"/>
    <w:rsid w:val="00F97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7F4D9B9F"/>
  <w15:docId w15:val="{7DD3789E-F58E-468B-919D-C36DD45F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3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670"/>
  </w:style>
  <w:style w:type="paragraph" w:styleId="Footer">
    <w:name w:val="footer"/>
    <w:basedOn w:val="Normal"/>
    <w:link w:val="FooterChar"/>
    <w:uiPriority w:val="99"/>
    <w:unhideWhenUsed/>
    <w:rsid w:val="00353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670"/>
  </w:style>
  <w:style w:type="paragraph" w:styleId="ListParagraph">
    <w:name w:val="List Paragraph"/>
    <w:basedOn w:val="Normal"/>
    <w:uiPriority w:val="34"/>
    <w:qFormat/>
    <w:rsid w:val="00F67FE2"/>
    <w:pPr>
      <w:ind w:left="720"/>
      <w:contextualSpacing/>
    </w:pPr>
  </w:style>
  <w:style w:type="paragraph" w:styleId="NoSpacing">
    <w:name w:val="No Spacing"/>
    <w:uiPriority w:val="1"/>
    <w:qFormat/>
    <w:rsid w:val="003060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FFF15751</Template>
  <TotalTime>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 Martin Carcillar</dc:creator>
  <cp:lastModifiedBy>Rovin B. Ramirez</cp:lastModifiedBy>
  <cp:revision>5</cp:revision>
  <cp:lastPrinted>2017-07-31T10:29:00Z</cp:lastPrinted>
  <dcterms:created xsi:type="dcterms:W3CDTF">2017-07-17T09:48:00Z</dcterms:created>
  <dcterms:modified xsi:type="dcterms:W3CDTF">2017-07-31T10:30:00Z</dcterms:modified>
</cp:coreProperties>
</file>